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6C3E" w14:textId="48851DD2" w:rsidR="00E248D8" w:rsidRDefault="00E248D8" w:rsidP="00E248D8">
      <w:pPr>
        <w:jc w:val="right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B298F2F" wp14:editId="42F2DFBF">
            <wp:extent cx="1764792" cy="1828800"/>
            <wp:effectExtent l="0" t="0" r="6985" b="0"/>
            <wp:docPr id="1521532303" name="Picture 2" descr="Regio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on 1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792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noProof/>
        </w:rPr>
        <w:drawing>
          <wp:inline distT="0" distB="0" distL="0" distR="0" wp14:anchorId="4DFE6BEF" wp14:editId="35D5EF5C">
            <wp:extent cx="1965960" cy="1828800"/>
            <wp:effectExtent l="0" t="0" r="0" b="0"/>
            <wp:docPr id="284285008" name="Picture 1" descr="A red and white logo with a ball and sant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85008" name="Picture 1" descr="A red and white logo with a ball and santa ha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1CB45" w14:textId="47778997" w:rsidR="00E248D8" w:rsidRPr="00E248D8" w:rsidRDefault="00E248D8" w:rsidP="00E248D8">
      <w:pPr>
        <w:jc w:val="center"/>
        <w:rPr>
          <w:b/>
          <w:bCs/>
        </w:rPr>
      </w:pPr>
      <w:r w:rsidRPr="00E248D8">
        <w:rPr>
          <w:b/>
          <w:bCs/>
          <w:u w:val="single"/>
        </w:rPr>
        <w:t>8U Division Christmas Classic Guidelines</w:t>
      </w:r>
    </w:p>
    <w:p w14:paraId="43DFEACF" w14:textId="77777777" w:rsidR="00E248D8" w:rsidRPr="00E248D8" w:rsidRDefault="00E248D8" w:rsidP="00E248D8">
      <w:r w:rsidRPr="00E248D8">
        <w:t>Please be aware of the following guidelines for our 8U Division:</w:t>
      </w:r>
    </w:p>
    <w:p w14:paraId="302A1177" w14:textId="4EB26EEC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 xml:space="preserve">Per AYSO guidelines, this is a non-competitive division. There are no scores. No standings are </w:t>
      </w:r>
      <w:r w:rsidR="003372AC" w:rsidRPr="00E248D8">
        <w:t>kept,</w:t>
      </w:r>
      <w:r w:rsidRPr="00E248D8">
        <w:t xml:space="preserve"> and teams do not advance to the medal rounds. </w:t>
      </w:r>
    </w:p>
    <w:p w14:paraId="58ECDD58" w14:textId="559614B7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There will only be one referee. Please be advised th</w:t>
      </w:r>
      <w:r w:rsidR="003372AC">
        <w:t>at th</w:t>
      </w:r>
      <w:r w:rsidRPr="00E248D8">
        <w:t>e intent of 8U is not to make every call</w:t>
      </w:r>
      <w:r w:rsidR="003372AC">
        <w:t>,</w:t>
      </w:r>
      <w:r w:rsidRPr="00E248D8">
        <w:t xml:space="preserve"> but to let the kids play.</w:t>
      </w:r>
    </w:p>
    <w:p w14:paraId="11F45C67" w14:textId="0CCB4726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Every player must play at least two quarters.</w:t>
      </w:r>
    </w:p>
    <w:p w14:paraId="66899051" w14:textId="66BA69F0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Substitutions can only be made at the designated quarter breaks and at halftime. Exceptions to this rule can be made for injuries.</w:t>
      </w:r>
    </w:p>
    <w:p w14:paraId="46725668" w14:textId="4E2A9AEF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Handballs should not be called in 8U unless it</w:t>
      </w:r>
      <w:r w:rsidR="003372AC">
        <w:t>’</w:t>
      </w:r>
      <w:r w:rsidRPr="00E248D8">
        <w:t>s egregious </w:t>
      </w:r>
      <w:r w:rsidR="003372AC">
        <w:t>(e.g</w:t>
      </w:r>
      <w:r w:rsidRPr="00E248D8">
        <w:t>. kid picks up the ball or swats the ball with their hand)</w:t>
      </w:r>
    </w:p>
    <w:p w14:paraId="2B69AB99" w14:textId="0C5A91AF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Players must throw in from out of bounds when a throw-in is the regular re-start (No kick-ins.) Only egregious throw-in infractions should be called.</w:t>
      </w:r>
    </w:p>
    <w:p w14:paraId="0FE8E1EE" w14:textId="030B83BB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Corner kicks and goal kicks are taken as normal. </w:t>
      </w:r>
    </w:p>
    <w:p w14:paraId="743016AA" w14:textId="5E64D937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The buildout line will be in effect if it is marked on the field of play.</w:t>
      </w:r>
    </w:p>
    <w:p w14:paraId="73E2623A" w14:textId="201C03C8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No coaches</w:t>
      </w:r>
      <w:r w:rsidR="003372AC">
        <w:t xml:space="preserve"> are</w:t>
      </w:r>
      <w:r w:rsidRPr="00E248D8">
        <w:t xml:space="preserve"> allowed on the field.</w:t>
      </w:r>
    </w:p>
    <w:p w14:paraId="4EDF4F9E" w14:textId="2D821E75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Teams should sit on opposing sidelines.</w:t>
      </w:r>
    </w:p>
    <w:p w14:paraId="67FE46AC" w14:textId="4BD7F557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Offside offenses should not be called.</w:t>
      </w:r>
    </w:p>
    <w:p w14:paraId="20EA325E" w14:textId="438AB490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 xml:space="preserve">All fouls are awarded as direct free </w:t>
      </w:r>
      <w:r w:rsidR="003372AC">
        <w:t>ki</w:t>
      </w:r>
      <w:r w:rsidRPr="00E248D8">
        <w:t>cks.</w:t>
      </w:r>
    </w:p>
    <w:p w14:paraId="539AF99E" w14:textId="47BD8846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Opposing players must be at least 8 yards away on a free kick.</w:t>
      </w:r>
    </w:p>
    <w:p w14:paraId="7B670873" w14:textId="44EEC832" w:rsidR="00E248D8" w:rsidRPr="00E248D8" w:rsidRDefault="00E248D8" w:rsidP="00E248D8">
      <w:pPr>
        <w:pStyle w:val="ListParagraph"/>
        <w:numPr>
          <w:ilvl w:val="0"/>
          <w:numId w:val="3"/>
        </w:numPr>
      </w:pPr>
      <w:r w:rsidRPr="00E248D8">
        <w:t>There are no penalty kicks. In the event of a foul in the penalty area, the direct free kick restart is pulled out and taken from the edge of the penalty area.</w:t>
      </w:r>
    </w:p>
    <w:p w14:paraId="74794D4B" w14:textId="77777777" w:rsidR="009F401F" w:rsidRDefault="009F401F"/>
    <w:sectPr w:rsidR="009F401F" w:rsidSect="00E248D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7647"/>
    <w:multiLevelType w:val="hybridMultilevel"/>
    <w:tmpl w:val="4F480B02"/>
    <w:lvl w:ilvl="0" w:tplc="2A36C02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D2369"/>
    <w:multiLevelType w:val="hybridMultilevel"/>
    <w:tmpl w:val="1F708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00BEB"/>
    <w:multiLevelType w:val="hybridMultilevel"/>
    <w:tmpl w:val="C2328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91436">
    <w:abstractNumId w:val="2"/>
  </w:num>
  <w:num w:numId="2" w16cid:durableId="1043872284">
    <w:abstractNumId w:val="0"/>
  </w:num>
  <w:num w:numId="3" w16cid:durableId="67843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D8"/>
    <w:rsid w:val="002A675C"/>
    <w:rsid w:val="003328B1"/>
    <w:rsid w:val="003372AC"/>
    <w:rsid w:val="00547143"/>
    <w:rsid w:val="005D4AD6"/>
    <w:rsid w:val="006C276B"/>
    <w:rsid w:val="009758DA"/>
    <w:rsid w:val="009F401F"/>
    <w:rsid w:val="00B01FE4"/>
    <w:rsid w:val="00BC5421"/>
    <w:rsid w:val="00E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68C7"/>
  <w15:chartTrackingRefBased/>
  <w15:docId w15:val="{33221FA2-EC0A-4655-834B-D3E26AD6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1104</Characters>
  <Application>Microsoft Office Word</Application>
  <DocSecurity>0</DocSecurity>
  <Lines>23</Lines>
  <Paragraphs>19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Chris</dc:creator>
  <cp:keywords/>
  <dc:description/>
  <cp:lastModifiedBy>Jackson, Chris</cp:lastModifiedBy>
  <cp:revision>2</cp:revision>
  <dcterms:created xsi:type="dcterms:W3CDTF">2025-12-18T06:22:00Z</dcterms:created>
  <dcterms:modified xsi:type="dcterms:W3CDTF">2025-12-18T06:29:00Z</dcterms:modified>
</cp:coreProperties>
</file>